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0.svg" ContentType="image/svg+xml"/>
  <Override PartName="/word/media/image1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1403B">
      <w:pPr>
        <w:spacing w:before="0" w:after="0" w:line="60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sz w:val="44"/>
        </w:rPr>
        <w:t>韩之一</w:t>
      </w: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5475605</wp:posOffset>
            </wp:positionH>
            <wp:positionV relativeFrom="paragraph">
              <wp:posOffset>92075</wp:posOffset>
            </wp:positionV>
            <wp:extent cx="1087755" cy="1449070"/>
            <wp:effectExtent l="0" t="0" r="0" b="0"/>
            <wp:wrapNone/>
            <wp:docPr id="1" name="Drawing 0" descr="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con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7766" cy="1449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884555</wp:posOffset>
            </wp:positionV>
            <wp:extent cx="6941185" cy="755650"/>
            <wp:effectExtent l="0" t="0" r="0" b="0"/>
            <wp:wrapNone/>
            <wp:docPr id="2" name="Drawing 0" descr="baseinfo_head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baseinfo_head_bg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1425" cy="7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0BE35">
      <w:pPr>
        <w:spacing w:before="0" w:after="0" w:line="29" w:lineRule="exact"/>
        <w:rPr>
          <w:rFonts w:hint="default" w:ascii="Times New Roman" w:hAnsi="Times New Roman" w:cs="Times New Roman"/>
        </w:rPr>
      </w:pPr>
    </w:p>
    <w:p w14:paraId="6A6F3EF7">
      <w:pPr>
        <w:spacing w:before="0" w:after="0" w:line="377" w:lineRule="exac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微软雅黑" w:cs="Times New Roman"/>
          <w:b/>
          <w:bCs/>
          <w:sz w:val="20"/>
          <w:lang w:val="en-US" w:eastAsia="zh-CN"/>
        </w:rPr>
        <w:t>应聘岗位：</w:t>
      </w:r>
      <w:r>
        <w:rPr>
          <w:rFonts w:hint="default" w:ascii="Times New Roman" w:hAnsi="Times New Roman" w:eastAsia="微软雅黑" w:cs="Times New Roman"/>
          <w:b/>
          <w:bCs/>
          <w:sz w:val="20"/>
        </w:rPr>
        <w:t>行政管理专员</w:t>
      </w:r>
    </w:p>
    <w:p w14:paraId="619C65FD">
      <w:pPr>
        <w:spacing w:before="0" w:after="0" w:line="529" w:lineRule="exact"/>
        <w:rPr>
          <w:rFonts w:hint="default" w:ascii="Times New Roman" w:hAnsi="Times New Roman" w:cs="Times New Roman"/>
        </w:rPr>
      </w:pPr>
    </w:p>
    <w:tbl>
      <w:tblPr>
        <w:tblStyle w:val="5"/>
        <w:tblW w:w="6002" w:type="dxa"/>
        <w:tblInd w:w="3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6"/>
        <w:gridCol w:w="3306"/>
      </w:tblGrid>
      <w:tr w14:paraId="3407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96" w:type="dxa"/>
            <w:tcBorders>
              <w:tl2br w:val="nil"/>
              <w:tr2bl w:val="nil"/>
            </w:tcBorders>
            <w:vAlign w:val="top"/>
          </w:tcPr>
          <w:p w14:paraId="08D0D92F">
            <w:pPr>
              <w:spacing w:before="0" w:after="0" w:line="377" w:lineRule="exact"/>
              <w:ind w:left="72" w:right="72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73737"/>
                <w:sz w:val="20"/>
              </w:rPr>
              <w:t>性别：</w:t>
            </w:r>
            <w:r>
              <w:rPr>
                <w:rFonts w:hint="default" w:ascii="Times New Roman" w:hAnsi="Times New Roman" w:eastAsia="微软雅黑" w:cs="Times New Roman"/>
                <w:color w:val="373737"/>
                <w:sz w:val="20"/>
              </w:rPr>
              <w:t>女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vAlign w:val="top"/>
          </w:tcPr>
          <w:p w14:paraId="75B77928">
            <w:pPr>
              <w:spacing w:before="0" w:after="0" w:line="377" w:lineRule="exact"/>
              <w:ind w:left="72" w:right="72"/>
              <w:jc w:val="left"/>
              <w:textAlignment w:val="center"/>
              <w:rPr>
                <w:rFonts w:hint="default" w:ascii="Times New Roman" w:hAnsi="Times New Roman" w:eastAsia="微软雅黑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73737"/>
                <w:sz w:val="20"/>
              </w:rPr>
              <w:t>出生日期：</w:t>
            </w:r>
            <w:r>
              <w:rPr>
                <w:rFonts w:hint="default" w:ascii="Times New Roman" w:hAnsi="Times New Roman" w:eastAsia="微软雅黑" w:cs="Times New Roman"/>
                <w:color w:val="373737"/>
                <w:sz w:val="20"/>
              </w:rPr>
              <w:t>1999</w:t>
            </w:r>
            <w:r>
              <w:rPr>
                <w:rFonts w:hint="default" w:ascii="Times New Roman" w:hAnsi="Times New Roman" w:eastAsia="微软雅黑" w:cs="Times New Roman"/>
                <w:color w:val="373737"/>
                <w:sz w:val="20"/>
                <w:lang w:val="en-US" w:eastAsia="zh-CN"/>
              </w:rPr>
              <w:t>.12.14</w:t>
            </w:r>
          </w:p>
        </w:tc>
      </w:tr>
      <w:tr w14:paraId="1447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96" w:type="dxa"/>
            <w:tcBorders>
              <w:tl2br w:val="nil"/>
              <w:tr2bl w:val="nil"/>
            </w:tcBorders>
            <w:vAlign w:val="top"/>
          </w:tcPr>
          <w:p w14:paraId="26050229">
            <w:pPr>
              <w:spacing w:before="0" w:after="0" w:line="377" w:lineRule="exact"/>
              <w:ind w:left="72" w:right="72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color w:val="373737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73737"/>
                <w:sz w:val="20"/>
              </w:rPr>
              <w:t>邮箱：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373737"/>
                <w:sz w:val="20"/>
              </w:rPr>
              <w:t>zyzs14@163.com</w:t>
            </w:r>
          </w:p>
        </w:tc>
        <w:tc>
          <w:tcPr>
            <w:tcW w:w="3306" w:type="dxa"/>
            <w:tcBorders>
              <w:tl2br w:val="nil"/>
              <w:tr2bl w:val="nil"/>
            </w:tcBorders>
            <w:vAlign w:val="top"/>
          </w:tcPr>
          <w:p w14:paraId="43626F00">
            <w:pPr>
              <w:spacing w:before="0" w:after="0" w:line="377" w:lineRule="exact"/>
              <w:ind w:left="72" w:right="72"/>
              <w:jc w:val="left"/>
              <w:textAlignment w:val="center"/>
              <w:rPr>
                <w:rFonts w:hint="default" w:ascii="Times New Roman" w:hAnsi="Times New Roman" w:eastAsia="微软雅黑" w:cs="Times New Roman"/>
                <w:b/>
                <w:color w:val="373737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73737"/>
                <w:sz w:val="20"/>
                <w:lang w:val="en-US" w:eastAsia="zh-CN"/>
              </w:rPr>
              <w:t>联系方式</w:t>
            </w:r>
            <w:r>
              <w:rPr>
                <w:rFonts w:hint="default" w:ascii="Times New Roman" w:hAnsi="Times New Roman" w:eastAsia="微软雅黑" w:cs="Times New Roman"/>
                <w:b/>
                <w:color w:val="373737"/>
                <w:sz w:val="20"/>
              </w:rPr>
              <w:t>：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373737"/>
                <w:sz w:val="20"/>
              </w:rPr>
              <w:t>19827322278</w:t>
            </w:r>
          </w:p>
        </w:tc>
      </w:tr>
    </w:tbl>
    <w:p w14:paraId="389CD95E">
      <w:pPr>
        <w:spacing w:before="0" w:after="0" w:line="290" w:lineRule="exact"/>
        <w:rPr>
          <w:rFonts w:hint="default" w:ascii="Times New Roman" w:hAnsi="Times New Roman" w:cs="Times New Roman"/>
        </w:rPr>
      </w:pPr>
    </w:p>
    <w:p w14:paraId="48D8F9E6">
      <w:pPr>
        <w:rPr>
          <w:rFonts w:hint="default" w:ascii="Times New Roman" w:hAnsi="Times New Roman" w:cs="Times New Roman"/>
        </w:rPr>
      </w:pPr>
    </w:p>
    <w:p w14:paraId="124073DF">
      <w:pPr>
        <w:spacing w:before="0" w:after="0" w:line="145" w:lineRule="exact"/>
        <w:jc w:val="left"/>
        <w:rPr>
          <w:rFonts w:hint="default" w:ascii="Times New Roman" w:hAnsi="Times New Roman" w:cs="Times New Roman"/>
        </w:rPr>
      </w:pPr>
    </w:p>
    <w:p w14:paraId="4C32865F">
      <w:pPr>
        <w:spacing w:before="0" w:after="0" w:line="580" w:lineRule="exact"/>
        <w:ind w:left="972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微软雅黑" w:cs="Times New Roman"/>
          <w:b w:val="0"/>
          <w:color w:val="FFFFFF"/>
          <w:sz w:val="26"/>
        </w:rPr>
        <w:t>教育经历</w:t>
      </w:r>
      <w:r>
        <w:rPr>
          <w:rFonts w:hint="default" w:ascii="Times New Roman" w:hAnsi="Times New Roman" w:eastAsia="微软雅黑" w:cs="Times New Roman"/>
          <w:b w:val="0"/>
          <w:color w:val="FFFF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59600" cy="368935"/>
            <wp:effectExtent l="0" t="0" r="0" b="0"/>
            <wp:wrapNone/>
            <wp:docPr id="3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861" cy="36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45720</wp:posOffset>
            </wp:positionV>
            <wp:extent cx="276860" cy="276860"/>
            <wp:effectExtent l="0" t="0" r="0" b="0"/>
            <wp:wrapNone/>
            <wp:docPr id="4" name="Drawing 0" descr="教育经历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0" descr="教育经历.sv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C819F">
      <w:pPr>
        <w:spacing w:before="0" w:after="0" w:line="152" w:lineRule="exact"/>
        <w:rPr>
          <w:rFonts w:hint="default" w:ascii="Times New Roman" w:hAnsi="Times New Roman" w:cs="Times New Roman" w:eastAsiaTheme="minorEastAsia"/>
          <w:sz w:val="21"/>
          <w:lang w:val="en-US" w:eastAsia="zh-CN"/>
        </w:rPr>
      </w:pPr>
    </w:p>
    <w:p w14:paraId="2011344A">
      <w:pPr>
        <w:spacing w:before="0" w:after="0" w:line="348" w:lineRule="exact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sz w:val="22"/>
        </w:rPr>
        <w:t>2019.9-2023.6</w:t>
      </w:r>
      <w:r>
        <w:rPr>
          <w:rFonts w:hint="default" w:ascii="Times New Roman" w:hAnsi="Times New Roman" w:eastAsia="微软雅黑" w:cs="Times New Roman"/>
          <w:b/>
          <w:sz w:val="22"/>
        </w:rPr>
        <w:tab/>
      </w:r>
      <w:r>
        <w:rPr>
          <w:rFonts w:hint="default" w:ascii="Times New Roman" w:hAnsi="Times New Roman" w:eastAsia="微软雅黑" w:cs="Times New Roman"/>
          <w:b/>
          <w:sz w:val="22"/>
          <w:lang w:val="en-US" w:eastAsia="zh-CN"/>
        </w:rPr>
        <w:t xml:space="preserve">                                          </w:t>
      </w:r>
      <w:r>
        <w:rPr>
          <w:rFonts w:hint="default" w:ascii="Times New Roman" w:hAnsi="Times New Roman" w:eastAsia="微软雅黑" w:cs="Times New Roman"/>
          <w:b/>
          <w:sz w:val="22"/>
        </w:rPr>
        <w:t>大连海洋大学|</w:t>
      </w:r>
      <w:r>
        <w:rPr>
          <w:rFonts w:hint="default" w:ascii="Times New Roman" w:hAnsi="Times New Roman" w:eastAsia="微软雅黑" w:cs="Times New Roman"/>
          <w:b/>
          <w:sz w:val="22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/>
          <w:sz w:val="22"/>
        </w:rPr>
        <w:t>食品工程与科学专业 | 本科</w:t>
      </w:r>
    </w:p>
    <w:p w14:paraId="5C0439D6">
      <w:pPr>
        <w:spacing w:before="0" w:after="0" w:line="71" w:lineRule="exact"/>
        <w:jc w:val="left"/>
        <w:rPr>
          <w:rFonts w:hint="default" w:ascii="Times New Roman" w:hAnsi="Times New Roman" w:cs="Times New Roman"/>
        </w:rPr>
      </w:pPr>
    </w:p>
    <w:p w14:paraId="218E2816">
      <w:pPr>
        <w:spacing w:before="0" w:after="0" w:line="377" w:lineRule="exac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color w:val="666666"/>
          <w:sz w:val="20"/>
        </w:rPr>
        <w:t>专业课程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：高数（96分）、工厂设计（92分）、生物化学（91分）等</w:t>
      </w:r>
      <w:r>
        <w:rPr>
          <w:rFonts w:hint="default" w:ascii="Times New Roman" w:hAnsi="Times New Roman" w:eastAsia="微软雅黑" w:cs="Times New Roman"/>
          <w:color w:val="666666"/>
          <w:sz w:val="20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/>
          <w:color w:val="666666"/>
          <w:sz w:val="20"/>
        </w:rPr>
        <w:t>GPA：3.67/4（前5%)</w:t>
      </w:r>
    </w:p>
    <w:p w14:paraId="461183F8">
      <w:pPr>
        <w:spacing w:before="0" w:after="0" w:line="152" w:lineRule="exact"/>
        <w:rPr>
          <w:rFonts w:hint="default" w:ascii="Times New Roman" w:hAnsi="Times New Roman" w:cs="Times New Roman" w:eastAsiaTheme="minorEastAsia"/>
          <w:sz w:val="21"/>
          <w:lang w:val="en-US" w:eastAsia="zh-CN"/>
        </w:rPr>
      </w:pPr>
    </w:p>
    <w:p w14:paraId="55F1C00D">
      <w:pPr>
        <w:spacing w:before="0" w:after="0" w:line="580" w:lineRule="exact"/>
        <w:ind w:left="972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微软雅黑" w:cs="Times New Roman"/>
          <w:b w:val="0"/>
          <w:color w:val="FFFFFF"/>
          <w:sz w:val="26"/>
        </w:rPr>
        <w:t>工作经历</w:t>
      </w:r>
      <w:r>
        <w:rPr>
          <w:rFonts w:hint="default" w:ascii="Times New Roman" w:hAnsi="Times New Roman" w:eastAsia="微软雅黑" w:cs="Times New Roman"/>
          <w:b w:val="0"/>
          <w:color w:val="FFFF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59600" cy="368935"/>
            <wp:effectExtent l="0" t="0" r="0" b="0"/>
            <wp:wrapNone/>
            <wp:docPr id="5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861" cy="36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45720</wp:posOffset>
            </wp:positionV>
            <wp:extent cx="276860" cy="276860"/>
            <wp:effectExtent l="0" t="0" r="0" b="0"/>
            <wp:wrapNone/>
            <wp:docPr id="6" name="Drawing 0" descr="工作经历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工作经历.sv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6402D7">
      <w:pPr>
        <w:spacing w:before="0" w:after="0" w:line="152" w:lineRule="exact"/>
        <w:rPr>
          <w:rFonts w:hint="default" w:ascii="Times New Roman" w:hAnsi="Times New Roman" w:cs="Times New Roman" w:eastAsiaTheme="minorEastAsia"/>
          <w:sz w:val="21"/>
          <w:lang w:val="en-US" w:eastAsia="zh-CN"/>
        </w:rPr>
      </w:pPr>
    </w:p>
    <w:p w14:paraId="458D4885">
      <w:pPr>
        <w:numPr>
          <w:ilvl w:val="0"/>
          <w:numId w:val="1"/>
        </w:numPr>
        <w:tabs>
          <w:tab w:val="right" w:pos="10480"/>
        </w:tabs>
        <w:spacing w:before="0" w:after="0" w:line="377" w:lineRule="exact"/>
        <w:ind w:left="420" w:leftChars="0" w:hanging="420" w:firstLineChars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sz w:val="22"/>
        </w:rPr>
        <w:t>2024.</w:t>
      </w:r>
      <w:r>
        <w:rPr>
          <w:rFonts w:hint="eastAsia" w:ascii="Times New Roman" w:hAnsi="Times New Roman" w:eastAsia="微软雅黑" w:cs="Times New Roman"/>
          <w:b/>
          <w:sz w:val="2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微软雅黑" w:cs="Times New Roman"/>
          <w:b/>
          <w:sz w:val="22"/>
        </w:rPr>
        <w:t>--至今</w:t>
      </w:r>
      <w:r>
        <w:rPr>
          <w:rFonts w:hint="default" w:ascii="Times New Roman" w:hAnsi="Times New Roman" w:eastAsia="微软雅黑" w:cs="Times New Roman"/>
          <w:b/>
          <w:sz w:val="22"/>
        </w:rPr>
        <w:tab/>
      </w:r>
      <w:r>
        <w:rPr>
          <w:rFonts w:hint="default" w:ascii="Times New Roman" w:hAnsi="Times New Roman" w:eastAsia="微软雅黑" w:cs="Times New Roman"/>
          <w:b/>
          <w:sz w:val="22"/>
        </w:rPr>
        <w:t xml:space="preserve">                                      四川永恒橙都建筑工程有限公司 | 内勤文员 </w:t>
      </w:r>
    </w:p>
    <w:p w14:paraId="485BD7FB">
      <w:pPr>
        <w:spacing w:before="0" w:after="0" w:line="71" w:lineRule="exact"/>
        <w:jc w:val="left"/>
        <w:rPr>
          <w:rFonts w:hint="default" w:ascii="Times New Roman" w:hAnsi="Times New Roman" w:cs="Times New Roman"/>
        </w:rPr>
      </w:pPr>
    </w:p>
    <w:p w14:paraId="3069C876">
      <w:pPr>
        <w:spacing w:before="0" w:after="0" w:line="377" w:lineRule="exac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color w:val="666666"/>
          <w:sz w:val="20"/>
        </w:rPr>
        <w:t>(1) 资料归档：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负责部门</w:t>
      </w:r>
      <w:r>
        <w:rPr>
          <w:rFonts w:hint="default" w:ascii="Times New Roman" w:hAnsi="Times New Roman" w:eastAsia="微软雅黑" w:cs="Times New Roman"/>
          <w:b/>
          <w:bCs/>
          <w:color w:val="4472C4" w:themeColor="accent5"/>
          <w:sz w:val="20"/>
          <w14:textFill>
            <w14:solidFill>
              <w14:schemeClr w14:val="accent5"/>
            </w14:solidFill>
          </w14:textFill>
        </w:rPr>
        <w:t>台账管理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（含采购材料、物品领用等），系统分类保管资料。</w:t>
      </w:r>
    </w:p>
    <w:p w14:paraId="6B7C996B">
      <w:pPr>
        <w:spacing w:before="0" w:after="0" w:line="377" w:lineRule="exact"/>
        <w:ind w:left="0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color w:val="666666"/>
          <w:sz w:val="20"/>
        </w:rPr>
        <w:t>(2) 资产管理：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定期盘点固定资产与耗材，动态监控库存，及时完成物资申报与</w:t>
      </w:r>
      <w:r>
        <w:rPr>
          <w:rFonts w:hint="default" w:ascii="Times New Roman" w:hAnsi="Times New Roman" w:eastAsia="微软雅黑" w:cs="Times New Roman"/>
          <w:b/>
          <w:bCs/>
          <w:color w:val="4472C4" w:themeColor="accent5"/>
          <w:sz w:val="20"/>
          <w14:textFill>
            <w14:solidFill>
              <w14:schemeClr w14:val="accent5"/>
            </w14:solidFill>
          </w14:textFill>
        </w:rPr>
        <w:t>采购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。</w:t>
      </w:r>
    </w:p>
    <w:p w14:paraId="6E43B552">
      <w:pPr>
        <w:spacing w:before="0" w:after="0" w:line="377" w:lineRule="exact"/>
        <w:ind w:left="0"/>
        <w:textAlignment w:val="center"/>
        <w:rPr>
          <w:rFonts w:hint="eastAsia" w:ascii="Times New Roman" w:hAnsi="Times New Roman" w:eastAsia="微软雅黑" w:cs="Times New Roman"/>
          <w:lang w:eastAsia="zh-CN"/>
        </w:rPr>
      </w:pPr>
      <w:r>
        <w:rPr>
          <w:rFonts w:hint="default" w:ascii="Times New Roman" w:hAnsi="Times New Roman" w:eastAsia="微软雅黑" w:cs="Times New Roman"/>
          <w:b/>
          <w:color w:val="666666"/>
          <w:sz w:val="20"/>
        </w:rPr>
        <w:t>(3) 考勤统计：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记录各班组每日考勤、机械台班、用餐食宿等数据，形成</w:t>
      </w:r>
      <w:r>
        <w:rPr>
          <w:rFonts w:hint="eastAsia" w:ascii="Times New Roman" w:hAnsi="Times New Roman" w:eastAsia="微软雅黑" w:cs="Times New Roman"/>
          <w:color w:val="666666"/>
          <w:sz w:val="20"/>
          <w:lang w:val="en-US" w:eastAsia="zh-CN"/>
        </w:rPr>
        <w:t>周/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月报表</w:t>
      </w:r>
      <w:r>
        <w:rPr>
          <w:rFonts w:hint="eastAsia" w:ascii="Times New Roman" w:hAnsi="Times New Roman" w:eastAsia="微软雅黑" w:cs="Times New Roman"/>
          <w:color w:val="666666"/>
          <w:sz w:val="20"/>
          <w:lang w:eastAsia="zh-CN"/>
        </w:rPr>
        <w:t>，数据准确率</w:t>
      </w:r>
      <w:r>
        <w:rPr>
          <w:rFonts w:hint="eastAsia" w:ascii="Times New Roman" w:hAnsi="Times New Roman" w:eastAsia="微软雅黑" w:cs="Times New Roman"/>
          <w:b/>
          <w:bCs/>
          <w:color w:val="4472C4" w:themeColor="accent5"/>
          <w:sz w:val="20"/>
          <w:lang w:eastAsia="zh-CN"/>
          <w14:textFill>
            <w14:solidFill>
              <w14:schemeClr w14:val="accent5"/>
            </w14:solidFill>
          </w14:textFill>
        </w:rPr>
        <w:t>100%</w:t>
      </w:r>
      <w:r>
        <w:rPr>
          <w:rFonts w:hint="eastAsia" w:ascii="Times New Roman" w:hAnsi="Times New Roman" w:eastAsia="微软雅黑" w:cs="Times New Roman"/>
          <w:color w:val="666666"/>
          <w:sz w:val="20"/>
          <w:lang w:eastAsia="zh-CN"/>
        </w:rPr>
        <w:t>。</w:t>
      </w:r>
    </w:p>
    <w:p w14:paraId="01D6D97E">
      <w:pPr>
        <w:spacing w:before="0" w:after="0" w:line="377" w:lineRule="exact"/>
        <w:ind w:left="0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color w:val="666666"/>
          <w:sz w:val="20"/>
        </w:rPr>
        <w:t>(4) 人事薪资：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统筹员工入职、合同签订、三级安全教育，负责</w:t>
      </w:r>
      <w:r>
        <w:rPr>
          <w:rFonts w:hint="default" w:ascii="Times New Roman" w:hAnsi="Times New Roman" w:eastAsia="微软雅黑" w:cs="Times New Roman"/>
          <w:b/>
          <w:bCs/>
          <w:color w:val="4472C4" w:themeColor="accent5"/>
          <w:sz w:val="20"/>
          <w14:textFill>
            <w14:solidFill>
              <w14:schemeClr w14:val="accent5"/>
            </w14:solidFill>
          </w14:textFill>
        </w:rPr>
        <w:t>200+员工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薪资核算与对账。</w:t>
      </w:r>
    </w:p>
    <w:p w14:paraId="4A08CC17">
      <w:pPr>
        <w:spacing w:before="0" w:after="0" w:line="377" w:lineRule="exact"/>
        <w:ind w:left="0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color w:val="666666"/>
          <w:sz w:val="20"/>
        </w:rPr>
        <w:t>(5) 综合事务：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对接内外部业务往来，审核合同与报账资料；组织</w:t>
      </w:r>
      <w:r>
        <w:rPr>
          <w:rFonts w:hint="default" w:ascii="Times New Roman" w:hAnsi="Times New Roman" w:eastAsia="微软雅黑" w:cs="Times New Roman"/>
          <w:b/>
          <w:bCs/>
          <w:color w:val="4472C4" w:themeColor="accent5"/>
          <w:sz w:val="20"/>
          <w:lang w:val="en-US" w:eastAsia="zh-CN"/>
          <w14:textFill>
            <w14:solidFill>
              <w14:schemeClr w14:val="accent5"/>
            </w14:solidFill>
          </w14:textFill>
        </w:rPr>
        <w:t>10+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安全培训等工作。</w:t>
      </w:r>
    </w:p>
    <w:p w14:paraId="5516D9D7">
      <w:pPr>
        <w:spacing w:before="0" w:after="0" w:line="152" w:lineRule="exact"/>
        <w:jc w:val="left"/>
        <w:rPr>
          <w:rFonts w:hint="default" w:ascii="Times New Roman" w:hAnsi="Times New Roman" w:cs="Times New Roman"/>
        </w:rPr>
      </w:pPr>
    </w:p>
    <w:p w14:paraId="7C4834A1">
      <w:pPr>
        <w:numPr>
          <w:ilvl w:val="0"/>
          <w:numId w:val="1"/>
        </w:numPr>
        <w:tabs>
          <w:tab w:val="right" w:pos="10480"/>
        </w:tabs>
        <w:spacing w:before="0" w:after="0" w:line="377" w:lineRule="exact"/>
        <w:ind w:left="420" w:leftChars="0" w:hanging="420" w:firstLineChars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sz w:val="22"/>
        </w:rPr>
        <w:t>2023.11-2024.8</w:t>
      </w:r>
      <w:r>
        <w:rPr>
          <w:rFonts w:hint="default" w:ascii="Times New Roman" w:hAnsi="Times New Roman" w:eastAsia="微软雅黑" w:cs="Times New Roman"/>
          <w:b/>
          <w:sz w:val="22"/>
        </w:rPr>
        <w:tab/>
      </w:r>
      <w:r>
        <w:rPr>
          <w:rFonts w:hint="default" w:ascii="Times New Roman" w:hAnsi="Times New Roman" w:eastAsia="微软雅黑" w:cs="Times New Roman"/>
          <w:b/>
          <w:sz w:val="22"/>
        </w:rPr>
        <w:t xml:space="preserve"> 四川省丹橙现代果业有限公司 （国企）| 外贸专员</w:t>
      </w:r>
    </w:p>
    <w:p w14:paraId="7FC5BB94">
      <w:pPr>
        <w:spacing w:before="0" w:after="0" w:line="71" w:lineRule="exact"/>
        <w:jc w:val="left"/>
        <w:rPr>
          <w:rFonts w:hint="default" w:ascii="Times New Roman" w:hAnsi="Times New Roman" w:cs="Times New Roman"/>
        </w:rPr>
      </w:pPr>
    </w:p>
    <w:p w14:paraId="0D64CA69">
      <w:pPr>
        <w:spacing w:before="0" w:after="0" w:line="377" w:lineRule="exac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color w:val="666666"/>
          <w:sz w:val="20"/>
        </w:rPr>
        <w:t>(1)  涉外事务：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①负责印尼、新加坡等国进出口业务；②完成HACCP 22000、ISO 9001等国际</w:t>
      </w:r>
      <w:r>
        <w:rPr>
          <w:rFonts w:hint="default" w:ascii="Times New Roman" w:hAnsi="Times New Roman" w:eastAsia="微软雅黑" w:cs="Times New Roman"/>
          <w:b/>
          <w:bCs/>
          <w:color w:val="4472C4" w:themeColor="accent5"/>
          <w:sz w:val="20"/>
          <w14:textFill>
            <w14:solidFill>
              <w14:schemeClr w14:val="accent5"/>
            </w14:solidFill>
          </w14:textFill>
        </w:rPr>
        <w:t>资质认证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；③制作中英文商检文件，</w:t>
      </w:r>
      <w:r>
        <w:rPr>
          <w:rFonts w:hint="default" w:ascii="Times New Roman" w:hAnsi="Times New Roman" w:eastAsia="微软雅黑" w:cs="Times New Roman"/>
          <w:b/>
          <w:bCs/>
          <w:color w:val="4472C4" w:themeColor="accent5"/>
          <w:sz w:val="20"/>
          <w14:textFill>
            <w14:solidFill>
              <w14:schemeClr w14:val="accent5"/>
            </w14:solidFill>
          </w14:textFill>
        </w:rPr>
        <w:t>100%通过海关审核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，2024年累计出口额</w:t>
      </w:r>
      <w:r>
        <w:rPr>
          <w:rFonts w:hint="default" w:ascii="Times New Roman" w:hAnsi="Times New Roman" w:eastAsia="微软雅黑" w:cs="Times New Roman"/>
          <w:b/>
          <w:bCs/>
          <w:color w:val="4472C4" w:themeColor="accent5"/>
          <w:sz w:val="20"/>
          <w:lang w:val="en-US" w:eastAsia="zh-CN"/>
          <w14:textFill>
            <w14:solidFill>
              <w14:schemeClr w14:val="accent5"/>
            </w14:solidFill>
          </w14:textFill>
        </w:rPr>
        <w:t>400万+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。</w:t>
      </w:r>
    </w:p>
    <w:p w14:paraId="3EA70C39">
      <w:pPr>
        <w:spacing w:before="0" w:after="0" w:line="377" w:lineRule="exact"/>
        <w:ind w:left="0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color w:val="666666"/>
          <w:sz w:val="20"/>
        </w:rPr>
        <w:t>(2) 订单统筹：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审核订单信息，协调生产</w:t>
      </w:r>
      <w:r>
        <w:rPr>
          <w:rFonts w:hint="eastAsia" w:ascii="Times New Roman" w:hAnsi="Times New Roman" w:eastAsia="微软雅黑" w:cs="Times New Roman"/>
          <w:color w:val="666666"/>
          <w:sz w:val="20"/>
          <w:lang w:val="en-US" w:eastAsia="zh-CN"/>
        </w:rPr>
        <w:t>/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物流</w:t>
      </w:r>
      <w:r>
        <w:rPr>
          <w:rFonts w:hint="eastAsia" w:ascii="Times New Roman" w:hAnsi="Times New Roman" w:eastAsia="微软雅黑" w:cs="Times New Roman"/>
          <w:color w:val="666666"/>
          <w:sz w:val="20"/>
          <w:lang w:val="en-US" w:eastAsia="zh-CN"/>
        </w:rPr>
        <w:t>/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财务等部门完成地采付款，保障交付</w:t>
      </w:r>
      <w:r>
        <w:rPr>
          <w:rFonts w:hint="eastAsia" w:ascii="Times New Roman" w:hAnsi="Times New Roman" w:eastAsia="微软雅黑" w:cs="Times New Roman"/>
          <w:color w:val="666666"/>
          <w:sz w:val="20"/>
          <w:lang w:eastAsia="zh-CN"/>
        </w:rPr>
        <w:t>，客户</w:t>
      </w:r>
      <w:r>
        <w:rPr>
          <w:rFonts w:hint="eastAsia" w:ascii="Times New Roman" w:hAnsi="Times New Roman" w:eastAsia="微软雅黑" w:cs="Times New Roman"/>
          <w:color w:val="666666"/>
          <w:sz w:val="20"/>
          <w:lang w:val="en-US" w:eastAsia="zh-CN"/>
        </w:rPr>
        <w:t>投诉率</w:t>
      </w:r>
      <w:r>
        <w:rPr>
          <w:rFonts w:hint="eastAsia" w:ascii="Times New Roman" w:hAnsi="Times New Roman" w:eastAsia="微软雅黑" w:cs="Times New Roman"/>
          <w:b/>
          <w:bCs/>
          <w:color w:val="4472C4" w:themeColor="accent5"/>
          <w:sz w:val="20"/>
          <w:lang w:val="en-US" w:eastAsia="zh-CN"/>
          <w14:textFill>
            <w14:solidFill>
              <w14:schemeClr w14:val="accent5"/>
            </w14:solidFill>
          </w14:textFill>
        </w:rPr>
        <w:t>下降</w:t>
      </w:r>
      <w:r>
        <w:rPr>
          <w:rFonts w:hint="eastAsia" w:ascii="Times New Roman" w:hAnsi="Times New Roman" w:eastAsia="微软雅黑" w:cs="Times New Roman"/>
          <w:b/>
          <w:bCs/>
          <w:color w:val="4472C4" w:themeColor="accent5"/>
          <w:sz w:val="20"/>
          <w:lang w:eastAsia="zh-CN"/>
          <w14:textFill>
            <w14:solidFill>
              <w14:schemeClr w14:val="accent5"/>
            </w14:solidFill>
          </w14:textFill>
        </w:rPr>
        <w:t>2</w:t>
      </w:r>
      <w:r>
        <w:rPr>
          <w:rFonts w:hint="eastAsia" w:ascii="Times New Roman" w:hAnsi="Times New Roman" w:eastAsia="微软雅黑" w:cs="Times New Roman"/>
          <w:b/>
          <w:bCs/>
          <w:color w:val="4472C4" w:themeColor="accent5"/>
          <w:sz w:val="20"/>
          <w:lang w:val="en-US" w:eastAsia="zh-CN"/>
          <w14:textFill>
            <w14:solidFill>
              <w14:schemeClr w14:val="accent5"/>
            </w14:solidFill>
          </w14:textFill>
        </w:rPr>
        <w:t>0</w:t>
      </w:r>
      <w:r>
        <w:rPr>
          <w:rFonts w:hint="eastAsia" w:ascii="Times New Roman" w:hAnsi="Times New Roman" w:eastAsia="微软雅黑" w:cs="Times New Roman"/>
          <w:b/>
          <w:bCs/>
          <w:color w:val="4472C4" w:themeColor="accent5"/>
          <w:sz w:val="20"/>
          <w:lang w:eastAsia="zh-CN"/>
          <w14:textFill>
            <w14:solidFill>
              <w14:schemeClr w14:val="accent5"/>
            </w14:solidFill>
          </w14:textFill>
        </w:rPr>
        <w:t>%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。</w:t>
      </w:r>
    </w:p>
    <w:p w14:paraId="60215CC1">
      <w:pPr>
        <w:spacing w:before="0" w:after="0" w:line="377" w:lineRule="exact"/>
        <w:ind w:left="0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color w:val="666666"/>
          <w:sz w:val="20"/>
        </w:rPr>
        <w:t>(3) 数据管理：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跟进</w:t>
      </w:r>
      <w:r>
        <w:rPr>
          <w:rFonts w:hint="eastAsia" w:ascii="Times New Roman" w:hAnsi="Times New Roman" w:eastAsia="微软雅黑" w:cs="Times New Roman"/>
          <w:color w:val="666666"/>
          <w:sz w:val="20"/>
          <w:lang w:val="en-US" w:eastAsia="zh-CN"/>
        </w:rPr>
        <w:t>累计</w:t>
      </w:r>
      <w:r>
        <w:rPr>
          <w:rFonts w:hint="eastAsia" w:ascii="Times New Roman" w:hAnsi="Times New Roman" w:eastAsia="微软雅黑" w:cs="Times New Roman"/>
          <w:b/>
          <w:bCs/>
          <w:color w:val="4472C4" w:themeColor="accent5"/>
          <w:sz w:val="20"/>
          <w:lang w:val="en-US" w:eastAsia="zh-CN"/>
          <w14:textFill>
            <w14:solidFill>
              <w14:schemeClr w14:val="accent5"/>
            </w14:solidFill>
          </w14:textFill>
        </w:rPr>
        <w:t>5000万+</w:t>
      </w:r>
      <w:r>
        <w:rPr>
          <w:rFonts w:hint="eastAsia" w:ascii="Times New Roman" w:hAnsi="Times New Roman" w:eastAsia="微软雅黑" w:cs="Times New Roman"/>
          <w:color w:val="666666"/>
          <w:sz w:val="20"/>
          <w:lang w:val="en-US" w:eastAsia="zh-CN"/>
        </w:rPr>
        <w:t>贸易额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订单，统计销售数据、出入库记录，负责客户对账、结算、开票及单据归档。</w:t>
      </w:r>
    </w:p>
    <w:p w14:paraId="7469AABD">
      <w:pPr>
        <w:spacing w:before="0" w:after="0" w:line="377" w:lineRule="exact"/>
        <w:ind w:left="0"/>
        <w:textAlignment w:val="center"/>
        <w:rPr>
          <w:rFonts w:hint="default" w:ascii="Times New Roman" w:hAnsi="Times New Roman" w:eastAsia="微软雅黑" w:cs="Times New Roman"/>
          <w:color w:val="666666"/>
          <w:sz w:val="20"/>
        </w:rPr>
      </w:pPr>
      <w:r>
        <w:rPr>
          <w:rFonts w:hint="default" w:ascii="Times New Roman" w:hAnsi="Times New Roman" w:eastAsia="微软雅黑" w:cs="Times New Roman"/>
          <w:b/>
          <w:color w:val="666666"/>
          <w:sz w:val="20"/>
        </w:rPr>
        <w:t>(4) 综合内勤：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负责各部门沟通协调、撰写</w:t>
      </w:r>
      <w:r>
        <w:rPr>
          <w:rFonts w:hint="eastAsia" w:ascii="Times New Roman" w:hAnsi="Times New Roman" w:eastAsia="微软雅黑" w:cs="Times New Roman"/>
          <w:b/>
          <w:bCs/>
          <w:color w:val="4472C4" w:themeColor="accent5"/>
          <w:sz w:val="20"/>
          <w:lang w:val="en-US" w:eastAsia="zh-CN"/>
          <w14:textFill>
            <w14:solidFill>
              <w14:schemeClr w14:val="accent5"/>
            </w14:solidFill>
          </w14:textFill>
        </w:rPr>
        <w:t>100+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会议纪要、管理部门标准化台账、报销等工作。</w:t>
      </w:r>
    </w:p>
    <w:p w14:paraId="215514EA">
      <w:pPr>
        <w:spacing w:before="0" w:after="0" w:line="152" w:lineRule="exact"/>
        <w:rPr>
          <w:rFonts w:hint="default" w:ascii="Times New Roman" w:hAnsi="Times New Roman" w:eastAsia="微软雅黑" w:cs="Times New Roman"/>
          <w:color w:val="666666"/>
          <w:sz w:val="20"/>
        </w:rPr>
      </w:pPr>
    </w:p>
    <w:p w14:paraId="38D52996">
      <w:pPr>
        <w:spacing w:before="0" w:after="0" w:line="580" w:lineRule="exact"/>
        <w:ind w:left="972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微软雅黑" w:cs="Times New Roman"/>
          <w:b w:val="0"/>
          <w:color w:val="FFFFFF"/>
          <w:sz w:val="26"/>
        </w:rPr>
        <w:t>相关技能</w:t>
      </w:r>
      <w:r>
        <w:rPr>
          <w:rFonts w:hint="default" w:ascii="Times New Roman" w:hAnsi="Times New Roman" w:eastAsia="微软雅黑" w:cs="Times New Roman"/>
          <w:b w:val="0"/>
          <w:color w:val="FFFF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59600" cy="368935"/>
            <wp:effectExtent l="0" t="0" r="0" b="0"/>
            <wp:wrapNone/>
            <wp:docPr id="7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861" cy="36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45720</wp:posOffset>
            </wp:positionV>
            <wp:extent cx="276860" cy="276860"/>
            <wp:effectExtent l="0" t="0" r="0" b="0"/>
            <wp:wrapNone/>
            <wp:docPr id="8" name="Drawing 0" descr="相关技能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相关技能.sv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CC574">
      <w:pPr>
        <w:spacing w:before="0" w:after="0" w:line="152" w:lineRule="exact"/>
        <w:rPr>
          <w:rFonts w:hint="default" w:ascii="Times New Roman" w:hAnsi="Times New Roman" w:cs="Times New Roman" w:eastAsiaTheme="minorEastAsia"/>
          <w:sz w:val="21"/>
          <w:lang w:val="en-US" w:eastAsia="zh-CN"/>
        </w:rPr>
      </w:pPr>
    </w:p>
    <w:p w14:paraId="78453E9C">
      <w:pPr>
        <w:numPr>
          <w:ilvl w:val="0"/>
          <w:numId w:val="2"/>
        </w:numPr>
        <w:spacing w:before="0" w:after="0" w:line="377" w:lineRule="exact"/>
        <w:ind w:left="420" w:leftChars="0" w:hanging="420" w:firstLineChars="0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color w:val="666666"/>
          <w:sz w:val="20"/>
        </w:rPr>
        <w:t>语言能力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：</w:t>
      </w:r>
      <w:r>
        <w:rPr>
          <w:rFonts w:hint="default" w:ascii="Times New Roman" w:hAnsi="Times New Roman" w:eastAsia="微软雅黑" w:cs="Times New Roman"/>
          <w:b/>
          <w:bCs/>
          <w:color w:val="4472C4" w:themeColor="accent5"/>
          <w:sz w:val="20"/>
          <w14:textFill>
            <w14:solidFill>
              <w14:schemeClr w14:val="accent5"/>
            </w14:solidFill>
          </w14:textFill>
        </w:rPr>
        <w:t>CET-6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、2021年在《Foods》上发表论文《Polysaccharide from Patinopecten yessoensis Skirt Boosts Immune Response via Modulation of Gut Microbiota and Short-Chain Fatty Acids Metabolism in Mice》</w:t>
      </w:r>
    </w:p>
    <w:p w14:paraId="0EC82351">
      <w:pPr>
        <w:numPr>
          <w:ilvl w:val="0"/>
          <w:numId w:val="2"/>
        </w:numPr>
        <w:spacing w:before="0" w:after="0" w:line="377" w:lineRule="exact"/>
        <w:ind w:left="420" w:leftChars="0" w:hanging="420" w:firstLineChars="0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/>
          <w:color w:val="666666"/>
          <w:sz w:val="20"/>
        </w:rPr>
        <w:t>办公技能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：精通</w:t>
      </w:r>
      <w:r>
        <w:rPr>
          <w:rFonts w:hint="default" w:ascii="Times New Roman" w:hAnsi="Times New Roman" w:eastAsia="微软雅黑" w:cs="Times New Roman"/>
          <w:b/>
          <w:bCs/>
          <w:color w:val="4472C4" w:themeColor="accent5"/>
          <w:sz w:val="20"/>
          <w14:textFill>
            <w14:solidFill>
              <w14:schemeClr w14:val="accent5"/>
            </w14:solidFill>
          </w14:textFill>
        </w:rPr>
        <w:t>WPS/Office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（Word/Excel/PPT）、</w:t>
      </w:r>
      <w:r>
        <w:rPr>
          <w:rFonts w:hint="default" w:ascii="Times New Roman" w:hAnsi="Times New Roman" w:eastAsia="微软雅黑" w:cs="Times New Roman"/>
          <w:b/>
          <w:bCs/>
          <w:color w:val="4472C4" w:themeColor="accent5"/>
          <w:sz w:val="20"/>
          <w14:textFill>
            <w14:solidFill>
              <w14:schemeClr w14:val="accent5"/>
            </w14:solidFill>
          </w14:textFill>
        </w:rPr>
        <w:t>T+系统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（台账登记/数据录入）等。</w:t>
      </w:r>
    </w:p>
    <w:p w14:paraId="3C819CEE">
      <w:pPr>
        <w:spacing w:before="0" w:after="0" w:line="152" w:lineRule="exact"/>
        <w:rPr>
          <w:rFonts w:hint="default" w:ascii="Times New Roman" w:hAnsi="Times New Roman" w:cs="Times New Roman"/>
        </w:rPr>
      </w:pPr>
    </w:p>
    <w:p w14:paraId="0252D58B">
      <w:pPr>
        <w:spacing w:before="0" w:after="0" w:line="580" w:lineRule="exact"/>
        <w:ind w:left="972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微软雅黑" w:cs="Times New Roman"/>
          <w:b w:val="0"/>
          <w:color w:val="FFFFFF"/>
          <w:sz w:val="26"/>
        </w:rPr>
        <w:t>自我评价</w:t>
      </w:r>
      <w:r>
        <w:rPr>
          <w:rFonts w:hint="default" w:ascii="Times New Roman" w:hAnsi="Times New Roman" w:eastAsia="微软雅黑" w:cs="Times New Roman"/>
          <w:b w:val="0"/>
          <w:color w:val="FFFFFF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59600" cy="368935"/>
            <wp:effectExtent l="0" t="0" r="0" b="0"/>
            <wp:wrapNone/>
            <wp:docPr id="9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861" cy="36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45720</wp:posOffset>
            </wp:positionV>
            <wp:extent cx="276860" cy="276860"/>
            <wp:effectExtent l="0" t="0" r="0" b="0"/>
            <wp:wrapNone/>
            <wp:docPr id="10" name="Drawing 0" descr="自我评价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自我评价.sv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075C5">
      <w:pPr>
        <w:spacing w:before="0" w:after="0" w:line="152" w:lineRule="exact"/>
        <w:rPr>
          <w:rFonts w:hint="default" w:ascii="Times New Roman" w:hAnsi="Times New Roman" w:cs="Times New Roman" w:eastAsiaTheme="minorEastAsia"/>
          <w:sz w:val="21"/>
          <w:lang w:val="en-US" w:eastAsia="zh-CN"/>
        </w:rPr>
      </w:pPr>
    </w:p>
    <w:p w14:paraId="22D5451E">
      <w:pPr>
        <w:numPr>
          <w:ilvl w:val="0"/>
          <w:numId w:val="3"/>
        </w:numPr>
        <w:spacing w:before="0" w:after="0" w:line="377" w:lineRule="exact"/>
        <w:ind w:left="420" w:leftChars="0" w:hanging="420" w:firstLineChars="0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color w:val="666666"/>
          <w:sz w:val="20"/>
        </w:rPr>
        <w:t>海外经验：具备</w:t>
      </w:r>
      <w:r>
        <w:rPr>
          <w:rFonts w:hint="default" w:ascii="Times New Roman" w:hAnsi="Times New Roman" w:eastAsia="微软雅黑" w:cs="Times New Roman"/>
          <w:b/>
          <w:bCs/>
          <w:color w:val="666666"/>
          <w:sz w:val="20"/>
        </w:rPr>
        <w:t>2年以上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外贸及综合办公经验，具备海外业务协调与沟通经验。</w:t>
      </w:r>
    </w:p>
    <w:p w14:paraId="0E3194EC">
      <w:pPr>
        <w:numPr>
          <w:ilvl w:val="0"/>
          <w:numId w:val="3"/>
        </w:numPr>
        <w:spacing w:before="0" w:after="0" w:line="377" w:lineRule="exact"/>
        <w:ind w:left="420" w:leftChars="0" w:hanging="420" w:firstLineChars="0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color w:val="666666"/>
          <w:sz w:val="20"/>
        </w:rPr>
        <w:t>专业能力：熟悉体系认证及出口流程，擅长</w:t>
      </w:r>
      <w:r>
        <w:rPr>
          <w:rFonts w:hint="default" w:ascii="Times New Roman" w:hAnsi="Times New Roman" w:eastAsia="微软雅黑" w:cs="Times New Roman"/>
          <w:b/>
          <w:bCs/>
          <w:color w:val="666666"/>
          <w:sz w:val="20"/>
        </w:rPr>
        <w:t>中英文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商务沟通与单证制作，熟练操作各类办公软件。</w:t>
      </w:r>
    </w:p>
    <w:p w14:paraId="69EAC7F9">
      <w:pPr>
        <w:numPr>
          <w:ilvl w:val="0"/>
          <w:numId w:val="3"/>
        </w:numPr>
        <w:spacing w:before="0" w:after="0" w:line="377" w:lineRule="exact"/>
        <w:ind w:left="420" w:leftChars="0" w:hanging="420" w:firstLineChars="0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color w:val="666666"/>
          <w:sz w:val="20"/>
        </w:rPr>
        <w:t>个人特质：以高度的责任心和严谨性处理数据、单据及</w:t>
      </w:r>
      <w:r>
        <w:rPr>
          <w:rFonts w:hint="default" w:ascii="Times New Roman" w:hAnsi="Times New Roman" w:eastAsia="微软雅黑" w:cs="Times New Roman"/>
          <w:b/>
          <w:bCs/>
          <w:color w:val="666666"/>
          <w:sz w:val="20"/>
        </w:rPr>
        <w:t>行政内勤</w:t>
      </w:r>
      <w:r>
        <w:rPr>
          <w:rFonts w:hint="default" w:ascii="Times New Roman" w:hAnsi="Times New Roman" w:eastAsia="微软雅黑" w:cs="Times New Roman"/>
          <w:color w:val="666666"/>
          <w:sz w:val="20"/>
        </w:rPr>
        <w:t>工作，抗压能力强，善于跨部门协作。</w:t>
      </w:r>
    </w:p>
    <w:sectPr>
      <w:headerReference r:id="rId3" w:type="default"/>
      <w:pgSz w:w="11906" w:h="16838"/>
      <w:pgMar w:top="794" w:right="454" w:bottom="0" w:left="96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98D3E">
    <w:pPr>
      <w:pStyle w:val="3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-612140</wp:posOffset>
          </wp:positionH>
          <wp:positionV relativeFrom="margin">
            <wp:posOffset>-705485</wp:posOffset>
          </wp:positionV>
          <wp:extent cx="7810500" cy="10687050"/>
          <wp:effectExtent l="0" t="0" r="0" b="0"/>
          <wp:wrapNone/>
          <wp:docPr id="11" name="WordPictureWatermark27078" descr="线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27078" descr="线条"/>
                  <pic:cNvPicPr>
                    <a:picLocks noChangeAspect="1"/>
                  </pic:cNvPicPr>
                </pic:nvPicPr>
                <pic:blipFill>
                  <a:blip r:embed="rId1"/>
                  <a:srcRect l="-44" t="-339" r="-3269" b="339"/>
                  <a:stretch>
                    <a:fillRect/>
                  </a:stretch>
                </pic:blipFill>
                <pic:spPr>
                  <a:xfrm>
                    <a:off x="0" y="0"/>
                    <a:ext cx="781050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C6044"/>
    <w:multiLevelType w:val="singleLevel"/>
    <w:tmpl w:val="881C604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FC24D7C"/>
    <w:multiLevelType w:val="singleLevel"/>
    <w:tmpl w:val="9FC24D7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C39517B7"/>
    <w:multiLevelType w:val="singleLevel"/>
    <w:tmpl w:val="C39517B7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811BB"/>
    <w:rsid w:val="029E296E"/>
    <w:rsid w:val="03F13330"/>
    <w:rsid w:val="05737EAD"/>
    <w:rsid w:val="06F01987"/>
    <w:rsid w:val="0BEF2EFA"/>
    <w:rsid w:val="0F9E3000"/>
    <w:rsid w:val="151B08BC"/>
    <w:rsid w:val="154D0C92"/>
    <w:rsid w:val="163F5574"/>
    <w:rsid w:val="1676667C"/>
    <w:rsid w:val="179E57D5"/>
    <w:rsid w:val="17B51471"/>
    <w:rsid w:val="18C35823"/>
    <w:rsid w:val="18D01DB2"/>
    <w:rsid w:val="18D80287"/>
    <w:rsid w:val="1EB17E7F"/>
    <w:rsid w:val="22240068"/>
    <w:rsid w:val="24D35C2C"/>
    <w:rsid w:val="256114E9"/>
    <w:rsid w:val="277E6793"/>
    <w:rsid w:val="28402D6F"/>
    <w:rsid w:val="2A82464A"/>
    <w:rsid w:val="2DAC2325"/>
    <w:rsid w:val="36E70AFB"/>
    <w:rsid w:val="3BAB0482"/>
    <w:rsid w:val="3D675705"/>
    <w:rsid w:val="3E045265"/>
    <w:rsid w:val="3F194927"/>
    <w:rsid w:val="42935686"/>
    <w:rsid w:val="498B70B7"/>
    <w:rsid w:val="4A2D016F"/>
    <w:rsid w:val="567F4E04"/>
    <w:rsid w:val="5E8C37C6"/>
    <w:rsid w:val="5EAE58CA"/>
    <w:rsid w:val="6D282CEC"/>
    <w:rsid w:val="6DCA1B90"/>
    <w:rsid w:val="77C81671"/>
    <w:rsid w:val="794744F9"/>
    <w:rsid w:val="79DC2E94"/>
    <w:rsid w:val="7C7811BB"/>
    <w:rsid w:val="7EC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sv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svg"/><Relationship Id="rId14" Type="http://schemas.openxmlformats.org/officeDocument/2006/relationships/image" Target="media/image11.png"/><Relationship Id="rId13" Type="http://schemas.openxmlformats.org/officeDocument/2006/relationships/image" Target="media/image10.svg"/><Relationship Id="rId12" Type="http://schemas.openxmlformats.org/officeDocument/2006/relationships/image" Target="media/image9.png"/><Relationship Id="rId11" Type="http://schemas.openxmlformats.org/officeDocument/2006/relationships/image" Target="media/image8.sv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741</Words>
  <Characters>1020</Characters>
  <Lines>0</Lines>
  <Paragraphs>0</Paragraphs>
  <TotalTime>23</TotalTime>
  <ScaleCrop>false</ScaleCrop>
  <LinksUpToDate>false</LinksUpToDate>
  <CharactersWithSpaces>1144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2020-11-02T01:44:00Z</dcterms:created>
  <dc:creator>客家小罗</dc:creator>
  <cp:lastModifiedBy>14</cp:lastModifiedBy>
  <dcterms:modified xsi:type="dcterms:W3CDTF">2025-08-29T13:18:59Z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6F307C073DAE4EB48B4F5E5F7A7BD28B_13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  <property fmtid="{D5CDD505-2E9C-101B-9397-08002B2CF9AE}" pid="6" name="KSOTemplateDocerSaveRecord">
    <vt:lpwstr>eyJoZGlkIjoiNzhlMDNkY2FlY2ZjNmFjYmFjOGExMzIzYjdlN2UxYmQiLCJ1c2VySWQiOiI2NzA1OTYzNTUifQ==</vt:lpwstr>
  </property>
</Properties>
</file>