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media/image1.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both"/>
        <w:rPr>
          <w:b w:val="1"/>
          <w:sz w:val="36"/>
          <w:lang w:val="en-US"/>
          <w:szCs w:val="36"/>
          <w:bCs/>
          <w:rFonts w:ascii="微软雅黑" w:hAnsi="微软雅黑" w:eastAsia="微软雅黑"/>
        </w:rPr>
      </w:pPr>
      <w:r>
        <w:rPr>
          <w:b w:val="1"/>
          <w:sz w:val="36"/>
          <w:lang w:val="en-US"/>
          <w:szCs w:val="36"/>
          <w:bCs/>
          <w:rFonts w:ascii="微软雅黑" w:hAnsi="微软雅黑" w:eastAsia="微软雅黑"/>
        </w:rPr>
        <w:drawing>
          <wp:anchor distT="0" distB="0" distL="0" distR="0" relativeHeight="524288" behindDoc="0" allowOverlap="1" locked="0" layoutInCell="1" simplePos="0">
            <wp:simplePos x="0" y="0"/>
            <wp:positionH relativeFrom="column">
              <wp:posOffset>5189855</wp:posOffset>
            </wp:positionH>
            <wp:positionV relativeFrom="paragraph">
              <wp:posOffset>-181610</wp:posOffset>
            </wp:positionV>
            <wp:extent cx="929005" cy="1036955"/>
            <wp:wrapNone/>
            <wp:docPr id="1" name="_x0000_s106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29005" cy="1036955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  <w:drawing>
                            <wp:inline distT="0" distB="0" distL="0" distR="0">
                              <wp:extent cx="799482" cy="953131"/>
                              <wp:docPr id="2" name="_x0000_i1228"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9482" cy="9531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000000"/>
          <w:sz w:val="36"/>
          <w:lang w:val="en-US" w:eastAsia="zh-CN"/>
          <w:szCs w:val="36"/>
          <w:bCs/>
          <w:rFonts w:ascii="微软雅黑" w:hAnsi="微软雅黑" w:eastAsia="微软雅黑" w:hint="eastAsia"/>
        </w:rPr>
        <w:t xml:space="preserve">尤飞扬</w:t>
      </w:r>
      <w:r>
        <w:rPr>
          <w:sz w:val="36"/>
          <w:szCs w:val="36"/>
        </w:rPr>
        <w:drawing>
          <wp:anchor distT="0" distB="0" distL="0" distR="0" relativeHeight="524296" behindDoc="0" allowOverlap="1" locked="0" layoutInCell="1" simplePos="0">
            <wp:simplePos x="0" y="0"/>
            <wp:positionH relativeFrom="column">
              <wp:posOffset>5431155</wp:posOffset>
            </wp:positionH>
            <wp:positionV relativeFrom="paragraph">
              <wp:posOffset>-135255</wp:posOffset>
            </wp:positionV>
            <wp:extent cx="844550" cy="977900"/>
            <wp:wrapNone/>
            <wp:docPr id="3" name="_x0000_s115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4550" cy="977900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sz w:val="36"/>
          <w:lang w:val="en-US"/>
          <w:szCs w:val="36"/>
        </w:rPr>
        <w:drawing>
          <wp:anchor distT="0" distB="0" distL="0" distR="0" relativeHeight="524295" behindDoc="0" allowOverlap="1" locked="0" layoutInCell="1" simplePos="0">
            <wp:simplePos x="0" y="0"/>
            <wp:positionH relativeFrom="column">
              <wp:posOffset>5093970</wp:posOffset>
            </wp:positionH>
            <wp:positionV relativeFrom="paragraph">
              <wp:posOffset>-337185</wp:posOffset>
            </wp:positionV>
            <wp:extent cx="835660" cy="974725"/>
            <wp:wrapNone/>
            <wp:docPr id="4" name="_x0000_s114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35660" cy="974725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sz w:val="36"/>
          <w:lang w:val="en-US"/>
          <w:szCs w:val="36"/>
        </w:rPr>
        <w:drawing>
          <wp:anchor distT="0" distB="0" distL="0" distR="0" relativeHeight="524294" behindDoc="0" allowOverlap="1" locked="0" layoutInCell="1" simplePos="0">
            <wp:simplePos x="0" y="0"/>
            <wp:positionH relativeFrom="column">
              <wp:posOffset>5129530</wp:posOffset>
            </wp:positionH>
            <wp:positionV relativeFrom="paragraph">
              <wp:posOffset>-127635</wp:posOffset>
            </wp:positionV>
            <wp:extent cx="909320" cy="1021714"/>
            <wp:wrapNone/>
            <wp:docPr id="5" name="_x0000_s114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09320" cy="1021714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sz w:val="36"/>
          <w:lang w:val="en-US"/>
          <w:szCs w:val="36"/>
        </w:rPr>
        <w:drawing>
          <wp:anchor distT="0" distB="0" distL="0" distR="0" relativeHeight="524293" behindDoc="0" allowOverlap="1" locked="0" layoutInCell="1" simplePos="0">
            <wp:simplePos x="0" y="0"/>
            <wp:positionH relativeFrom="column">
              <wp:posOffset>5245100</wp:posOffset>
            </wp:positionH>
            <wp:positionV relativeFrom="paragraph">
              <wp:posOffset>-91440</wp:posOffset>
            </wp:positionV>
            <wp:extent cx="847725" cy="990600"/>
            <wp:wrapNone/>
            <wp:docPr id="6" name="_x0000_s114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sz w:val="36"/>
          <w:lang w:val="en-US"/>
          <w:szCs w:val="36"/>
        </w:rPr>
        <w:drawing>
          <wp:anchor distT="0" distB="0" distL="0" distR="0" relativeHeight="524292" behindDoc="0" allowOverlap="1" locked="0" layoutInCell="1" simplePos="0">
            <wp:simplePos x="0" y="0"/>
            <wp:positionH relativeFrom="column">
              <wp:posOffset>5105400</wp:posOffset>
            </wp:positionH>
            <wp:positionV relativeFrom="paragraph">
              <wp:posOffset>-261620</wp:posOffset>
            </wp:positionV>
            <wp:extent cx="1036320" cy="1188085"/>
            <wp:wrapNone/>
            <wp:docPr id="7" name="_x0000_s113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6320" cy="1188085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sz w:val="36"/>
          <w:lang w:val="en-US"/>
          <w:szCs w:val="36"/>
        </w:rPr>
        <w:drawing>
          <wp:anchor distT="0" distB="0" distL="0" distR="0" relativeHeight="524291" behindDoc="0" allowOverlap="1" locked="0" layoutInCell="1" simplePos="0">
            <wp:simplePos x="0" y="0"/>
            <wp:positionH relativeFrom="column">
              <wp:posOffset>5101590</wp:posOffset>
            </wp:positionH>
            <wp:positionV relativeFrom="paragraph">
              <wp:posOffset>-138430</wp:posOffset>
            </wp:positionV>
            <wp:extent cx="874395" cy="1252220"/>
            <wp:wrapNone/>
            <wp:docPr id="8" name="_x0000_s113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74395" cy="1252220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sz w:val="36"/>
          <w:lang w:val="en-US"/>
          <w:szCs w:val="36"/>
          <w:bCs/>
          <w:rFonts w:ascii="微软雅黑" w:hAnsi="微软雅黑" w:eastAsia="微软雅黑"/>
        </w:rPr>
        <w:drawing>
          <wp:anchor distT="0" distB="0" distL="0" distR="0" relativeHeight="524290" behindDoc="0" allowOverlap="1" locked="0" layoutInCell="1" simplePos="0">
            <wp:simplePos x="0" y="0"/>
            <wp:positionH relativeFrom="column">
              <wp:posOffset>5193665</wp:posOffset>
            </wp:positionH>
            <wp:positionV relativeFrom="paragraph">
              <wp:posOffset>-271780</wp:posOffset>
            </wp:positionV>
            <wp:extent cx="808990" cy="1015364"/>
            <wp:wrapNone/>
            <wp:docPr id="9" name="_x0000_s108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08990" cy="1015364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sz w:val="36"/>
          <w:lang w:val="en-US"/>
          <w:szCs w:val="36"/>
          <w:bCs/>
          <w:rFonts w:ascii="微软雅黑" w:hAnsi="微软雅黑" w:eastAsia="微软雅黑"/>
        </w:rPr>
        <w:drawing>
          <wp:anchor distT="0" distB="0" distL="0" distR="0" relativeHeight="524289" behindDoc="0" allowOverlap="1" locked="0" layoutInCell="1" simplePos="0">
            <wp:simplePos x="0" y="0"/>
            <wp:positionH relativeFrom="column">
              <wp:posOffset>5193665</wp:posOffset>
            </wp:positionH>
            <wp:positionV relativeFrom="paragraph">
              <wp:posOffset>-230505</wp:posOffset>
            </wp:positionV>
            <wp:extent cx="927100" cy="1060450"/>
            <wp:wrapNone/>
            <wp:docPr id="10" name="_x0000_s107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27100" cy="1060450"/>
                    </a:xfrm>
                    <a:prstGeom prst="rect">
                      <a:avLst/>
                    </a:prstGeom>
                  </wps:spPr>
                  <wps:txbx style="mso-fit-shape-to-text:t;">
                    <w:txbxContent>
                      <w:p>
                        <w:pPr>
                          <w:pStyle w:val="Normal"/>
                          <w:rPr>
                            <w:lang w:eastAsia="zh-CN"/>
                            <w:rFonts w:eastAsia="宋体" w:hint="eastAsia"/>
                          </w:rPr>
                        </w:pPr>
                        <w:r>
                          <w:rPr>
                            <w:lang w:eastAsia="zh-CN"/>
                            <w:rFonts w:eastAsia="宋体" w:hint="eastAsia"/>
                          </w:rPr>
                        </w:r>
                      </w:p>
                      <w:p>
                        <w:pPr>
                          <w:pStyle w:val="Normal"/>
                        </w:pPr>
                        <w:r/>
                      </w:p>
                    </w:txbxContent>
                  </wps:txbx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000000"/>
          <w:sz w:val="36"/>
          <w:lang w:val="en-US" w:eastAsia="zh-CN"/>
          <w:szCs w:val="36"/>
          <w:bCs/>
          <w:rFonts w:ascii="微软雅黑" w:hAnsi="微软雅黑" w:eastAsia="微软雅黑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pacing w:line="320" w:lineRule="exact"/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出生日期：</w:t>
      </w:r>
      <w:r>
        <w:rPr>
          <w:b w:val="0"/>
          <w:color w:val="000000"/>
          <w:sz w:val="16"/>
          <w:lang w:val="en-US" w:eastAsia="zh-CN"/>
          <w:szCs w:val="16"/>
          <w:bCs w:val="0"/>
          <w:rFonts w:ascii="微软雅黑" w:hAnsi="微软雅黑" w:eastAsia="微软雅黑" w:hint="eastAsia"/>
        </w:rPr>
        <w:t xml:space="preserve">2004. 09 | </w:t>
      </w:r>
      <w:r>
        <w:rPr>
          <w:b w:val="1"/>
          <w:u w:val="none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手机：</w:t>
      </w:r>
      <w:r>
        <w:rPr>
          <w:b w:val="0"/>
          <w:u w:val="none"/>
          <w:color w:val="000000"/>
          <w:sz w:val="16"/>
          <w:lang w:val="en-US" w:eastAsia="zh-CN"/>
          <w:szCs w:val="16"/>
          <w:bCs w:val="0"/>
          <w:rFonts w:ascii="微软雅黑" w:hAnsi="微软雅黑" w:eastAsia="微软雅黑" w:hint="eastAsia"/>
        </w:rPr>
        <w:t xml:space="preserve">18966587197</w:t>
      </w:r>
      <w:r>
        <w:rPr>
          <w:b w:val="0"/>
          <w:color w:val="000000"/>
          <w:sz w:val="16"/>
          <w:lang w:val="en-US" w:eastAsia="zh-CN"/>
          <w:szCs w:val="16"/>
          <w:bCs w:val="0"/>
          <w:rFonts w:ascii="微软雅黑" w:hAnsi="微软雅黑" w:eastAsia="微软雅黑" w:hint="eastAsia"/>
        </w:rPr>
        <w:t xml:space="preserve"> | </w:t>
      </w: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邮箱：</w:t>
      </w:r>
      <w:r>
        <w:rPr>
          <w:b w:val="0"/>
          <w:color w:val="000000"/>
          <w:sz w:val="16"/>
          <w:lang w:val="en-US" w:eastAsia="zh-CN"/>
          <w:szCs w:val="16"/>
          <w:bCs w:val="0"/>
          <w:rFonts w:ascii="微软雅黑" w:hAnsi="微软雅黑" w:eastAsia="微软雅黑" w:hint="eastAsia"/>
        </w:rPr>
        <w:t xml:space="preserve">1722134029@qq.com</w:t>
      </w:r>
      <w:r>
        <w:rPr>
          <w:b w:val="0"/>
          <w:color w:val="000000"/>
          <w:sz w:val="16"/>
          <w:lang w:val="en-US" w:eastAsia="zh-CN"/>
          <w:szCs w:val="16"/>
          <w:bCs w:val="0"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302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1" name="_x0000_s122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个人概述  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0"/>
          <w:color w:val="4f81bd"/>
          <w:sz w:val="16"/>
          <w:lang w:val="en-US" w:eastAsia="zh-CN"/>
          <w:szCs w:val="16"/>
          <w:bCs w:val="0"/>
          <w:shd w:val="clear" w:color="auto" w:fill="FFFFFF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全日制本科毕业于西安工程大学国际经济与贸易专业，系统掌握国际贸易实务、国际结算、国际市场营销等核心知识。具备跨境电商运营及餐饮营销实习经验，熟悉亚马逊、速卖通等平台操作流程，擅长商品刊登、成本核算、订单跟踪与客户沟通。政治立场坚定，责任心强，吃苦耐劳，执行力突出，具有良好的团队协作和跨部门协调能力。服从组织安排，愿意扎根国企，为企业事业贡献力量。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299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2" name="_x0000_s1209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教育经历  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0"/>
          <w:color w:val="4f81bd"/>
          <w:sz w:val="16"/>
          <w:lang w:val="en-US" w:eastAsia="zh-CN"/>
          <w:szCs w:val="16"/>
          <w:bCs w:val="0"/>
          <w:shd w:val="clear" w:color="auto" w:fill="FFFFFF"/>
          <w:rFonts w:ascii="微软雅黑" w:hAnsi="微软雅黑" w:eastAsia="微软雅黑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numPr>
          <w:ilvl w:val="0"/>
          <w:numId w:val="0"/>
        </w:numPr>
        <w:spacing w:line="300" w:lineRule="exact"/>
        <w:ind w:leftChars="0"/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西安工程大学                      国际经济与贸易                          本科                        2022.09 – 2026.06</w:t>
      </w: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主修课程：</w:t>
      </w:r>
      <w:r>
        <w:rPr>
          <w:b w:val="1"/>
          <w:color w:val="000000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国际贸易实务、国际结算与单证实务、国际金融、国际商务、国际市场营销、宏观经济学、微观经济学、计量经济学、应用统计学、管理学原理、基础会计、管理信息系统、公司金融、金融风险管理、证券投资学等。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t xml:space="preserve">实习与实践经历</w:t>
      </w: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300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3" name="_x0000_s122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  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0"/>
          <w:color w:val="4f81bd"/>
          <w:sz w:val="16"/>
          <w:lang w:val="en-US" w:eastAsia="zh-CN"/>
          <w:szCs w:val="16"/>
          <w:bCs w:val="0"/>
          <w:shd w:val="clear" w:color="auto" w:fill="FFFFFF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0"/>
        </w:numPr>
        <w:spacing w:line="280" w:lineRule="exact"/>
        <w:ind w:leftChars="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跨境电商运营实习                                                                                      2025年03月 - 04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熟练操作亚马逊、速卖通等国际平台后台，负责商品选品、多语言文案优化及多站点本地化刊登上架。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核算全链路成本，结合市场竞品分析制定差异化定价策略，提升产品竞争力。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处理订单发货事务，匹配国际物流渠道、录入订单信息、跟踪物流轨迹并及时处理异常，确保订单准时履约。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运用数据分析和客户管理工具，维护客户关系，提高订单转化率和复购率。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0"/>
        </w:numPr>
        <w:spacing w:line="280" w:lineRule="exact"/>
        <w:ind w:leftChars="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西安曲江新区江山餐饮管理有限公司                                                              2024年05月 - 2024年06月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0"/>
        </w:numPr>
        <w:spacing w:line="280" w:lineRule="exact"/>
        <w:ind w:leftChars="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岗位：营销实习生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参与顾客反馈收集与销售数据整理，深入分析用户需求，为营销方案提供数据支持。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协助门店运营流程优化，提升营销方案在实际场景中的执行效率。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跨部门协调（后厨、前厅、采购等），向领导汇报成果，锻炼内部沟通与协作能力。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bCs/>
          <w:rFonts w:ascii="微软雅黑" w:hAnsi="微软雅黑" w:eastAsia="微软雅黑" w:hint="eastAsia"/>
        </w:rPr>
      </w:pPr>
      <w:r>
        <w:rPr>
          <w:b w:val="1"/>
          <w:color w:val="1f497d"/>
          <w:sz w:val="24"/>
          <w:bCs/>
          <w:rFonts w:ascii="微软雅黑" w:hAnsi="微软雅黑" w:eastAsia="微软雅黑" w:hint="eastAsia"/>
        </w:rPr>
        <w:t xml:space="preserve">校园与社会实践经历</w:t>
      </w:r>
      <w:r>
        <w:rPr>
          <w:b w:val="1"/>
          <w:color w:val="1f497d"/>
          <w:sz w:val="24"/>
          <w:bCs/>
          <w:rFonts w:ascii="微软雅黑" w:hAnsi="微软雅黑" w:eastAsia="微软雅黑"/>
        </w:rPr>
        <w:drawing>
          <wp:anchor distT="0" distB="0" distL="0" distR="0" relativeHeight="524298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4" name="_x0000_s120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tab/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</w:r>
      <w:r>
        <w:rPr>
          <w:b w:val="0"/>
          <w:color w:val="1f497d"/>
          <w:sz w:val="16"/>
          <w:lang w:val="en-US" w:eastAsia="zh-CN"/>
          <w:szCs w:val="16"/>
          <w:bCs w:val="0"/>
          <w:shd w:val="clear" w:color="auto" w:fill="FFFFFF"/>
          <w:rFonts w:ascii="微软雅黑" w:hAnsi="微软雅黑" w:eastAsia="微软雅黑"/>
        </w:rPr>
      </w:r>
    </w:p>
    <w:p>
      <w:pPr>
        <w:pStyle w:val="Normal"/>
        <w:jc w:val="start"/>
        <w:numPr>
          <w:ilvl w:val="0"/>
          <w:numId w:val="0"/>
        </w:numPr>
        <w:spacing w:line="280" w:lineRule="exact"/>
        <w:ind w:leftChars="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大学期间校运动会志愿者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负责赛事现场协调、观众引导及后勤保障，服务数百名参赛者和观众。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在高压环境下高效处理突发问题，锻炼组织协调、应急响应和团队协作能力。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荣获“优秀志愿者”称号，体现强烈的责任感和集体服务意识。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0"/>
        </w:numPr>
        <w:spacing w:line="280" w:lineRule="exact"/>
        <w:ind w:leftChars="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大学期间校内跳蚤市场二手电脑销售实践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独立负责选品、定价、产品宣传文案撰写及面对面销售，累计完成多笔交易。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通过客户沟通了解需求、介绍产品优势并协商价格，锻炼销售谈判和客户服务能力。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负责交易后跟踪服务，提升市场敏感度和客户维护意识。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t xml:space="preserve">专业</w:t>
      </w: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303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5" name="_x0000_s122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能力  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1"/>
          <w:color w:val="000000"/>
          <w:sz w:val="16"/>
          <w:lang w:val="en-US" w:eastAsia="zh-CN"/>
          <w:szCs w:val="16"/>
          <w:bCs/>
          <w:shd w:val="clear" w:color="auto" w:fill="FFFFFF"/>
          <w:rFonts w:ascii="Times New Roman" w:hAnsi="Times New Roman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/>
          <w:szCs w:val="16"/>
          <w:bCs/>
          <w:rFonts w:ascii="微软雅黑" w:hAnsi="微软雅黑" w:eastAsia="微软雅黑"/>
        </w:rPr>
      </w:pPr>
      <w:r>
        <w:rPr>
          <w:b w:val="1"/>
          <w:sz w:val="16"/>
          <w:lang w:val="en-US"/>
          <w:szCs w:val="16"/>
          <w:bCs/>
          <w:rFonts w:ascii="微软雅黑" w:hAnsi="微软雅黑" w:eastAsia="微软雅黑"/>
        </w:rPr>
        <w:t xml:space="preserve">外贸业务技能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:</w:t>
      </w:r>
      <w:r>
        <w:rPr>
          <w:sz w:val="16"/>
          <w:lang w:val="en-US"/>
          <w:szCs w:val="16"/>
          <w:rFonts w:ascii="微软雅黑" w:hAnsi="微软雅黑" w:eastAsia="微软雅黑"/>
        </w:rPr>
        <w:t xml:space="preserve">熟悉国际贸易全流程，包括选品、刊登、报价核算、订单处理、国际物流匹配及异常跟进；熟练操作亚马逊、速卖通等主流跨境电商平台后台。</w:t>
      </w:r>
      <w:r>
        <w:rPr>
          <w:sz w:val="16"/>
          <w:lang w:val="en-US"/>
          <w:szCs w:val="16"/>
          <w:rFonts w:ascii="微软雅黑" w:hAnsi="微软雅黑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/>
          <w:szCs w:val="16"/>
          <w:bCs/>
          <w:rFonts w:ascii="微软雅黑" w:hAnsi="微软雅黑" w:eastAsia="微软雅黑"/>
        </w:rPr>
      </w:pPr>
      <w:r>
        <w:rPr>
          <w:b w:val="1"/>
          <w:sz w:val="16"/>
          <w:lang w:val="en-US"/>
          <w:szCs w:val="16"/>
          <w:bCs/>
          <w:rFonts w:ascii="微软雅黑" w:hAnsi="微软雅黑" w:eastAsia="微软雅黑"/>
        </w:rPr>
        <w:t xml:space="preserve">营销与数据分析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:</w:t>
      </w:r>
      <w:r>
        <w:rPr>
          <w:sz w:val="16"/>
          <w:lang w:val="en-US"/>
          <w:szCs w:val="16"/>
          <w:rFonts w:ascii="微软雅黑" w:hAnsi="微软雅黑" w:eastAsia="微软雅黑"/>
        </w:rPr>
        <w:t xml:space="preserve">具备用户需求洞察、销售数据整理与分析能力，能结合市场竞品制定差异化定价策略，提升产品竞争力与订单转化率。</w:t>
      </w:r>
      <w:r>
        <w:rPr>
          <w:sz w:val="16"/>
          <w:lang w:val="en-US"/>
          <w:szCs w:val="16"/>
          <w:rFonts w:ascii="微软雅黑" w:hAnsi="微软雅黑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/>
          <w:szCs w:val="16"/>
          <w:bCs/>
          <w:rFonts w:ascii="微软雅黑" w:hAnsi="微软雅黑" w:eastAsia="微软雅黑"/>
        </w:rPr>
      </w:pPr>
      <w:r>
        <w:rPr>
          <w:b w:val="1"/>
          <w:sz w:val="16"/>
          <w:lang w:val="en-US"/>
          <w:szCs w:val="16"/>
          <w:bCs/>
          <w:rFonts w:ascii="微软雅黑" w:hAnsi="微软雅黑" w:eastAsia="微软雅黑"/>
        </w:rPr>
        <w:t xml:space="preserve">沟通协调能力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:</w:t>
      </w:r>
      <w:r>
        <w:rPr>
          <w:sz w:val="16"/>
          <w:lang w:val="en-US"/>
          <w:szCs w:val="16"/>
          <w:rFonts w:ascii="微软雅黑" w:hAnsi="微软雅黑" w:eastAsia="微软雅黑"/>
        </w:rPr>
        <w:t xml:space="preserve">多次跨部门协作经验（餐饮实习多部门对接、运动会现场协调），善于客户沟通、谈判与关系维护，具备较强的执行力和应急处理能力。</w:t>
      </w:r>
      <w:r>
        <w:rPr>
          <w:sz w:val="16"/>
          <w:lang w:val="en-US"/>
          <w:szCs w:val="16"/>
          <w:rFonts w:ascii="微软雅黑" w:hAnsi="微软雅黑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/>
          <w:szCs w:val="16"/>
          <w:bCs/>
          <w:rFonts w:ascii="微软雅黑" w:hAnsi="微软雅黑" w:eastAsia="微软雅黑"/>
        </w:rPr>
      </w:pPr>
      <w:r>
        <w:rPr>
          <w:b w:val="1"/>
          <w:sz w:val="16"/>
          <w:lang w:val="en-US"/>
          <w:szCs w:val="16"/>
          <w:bCs/>
          <w:rFonts w:ascii="微软雅黑" w:hAnsi="微软雅黑" w:eastAsia="微软雅黑"/>
        </w:rPr>
        <w:t xml:space="preserve">综合素养</w:t>
      </w: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:</w:t>
      </w:r>
      <w:r>
        <w:rPr>
          <w:sz w:val="16"/>
          <w:lang w:val="en-US"/>
          <w:szCs w:val="16"/>
          <w:rFonts w:ascii="微软雅黑" w:hAnsi="微软雅黑" w:eastAsia="微软雅黑"/>
        </w:rPr>
        <w:t xml:space="preserve">责任心强、吃苦耐劳，具备SYB创业培训经历，市场敏感度高，能快速学习并适应国企标准化流程与团队协作要求。</w:t>
      </w: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t xml:space="preserve">技能与证书</w:t>
      </w: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297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6" name="_x0000_s119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  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1"/>
          <w:color w:val="000000"/>
          <w:sz w:val="16"/>
          <w:lang w:val="en-US" w:eastAsia="zh-CN"/>
          <w:szCs w:val="16"/>
          <w:bCs/>
          <w:shd w:val="clear" w:color="auto" w:fill="FFFFFF"/>
          <w:rFonts w:ascii="Times New Roman" w:hAnsi="Times New Roman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语言能力：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大学英语CET-4（具备良好的英语读写能力，可处理外贸邮件沟通）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普通话水平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：二乙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其他证书：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SYB创业培训证书、优秀志愿者证书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</w:pPr>
      <w:r>
        <w:rPr>
          <w:b w:val="1"/>
          <w:sz w:val="16"/>
          <w:lang w:val="en-US" w:eastAsia="zh-CN"/>
          <w:szCs w:val="16"/>
          <w:bCs/>
          <w:rFonts w:ascii="微软雅黑" w:hAnsi="微软雅黑" w:eastAsia="微软雅黑" w:hint="eastAsia"/>
        </w:rPr>
        <w:t xml:space="preserve">计算机技能：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熟练掌握Office办公软件（Word、Excel、PowerPoint），熟悉数据分析工具及跨境电商平台操作</w:t>
      </w:r>
      <w:r>
        <w:rPr>
          <w:sz w:val="16"/>
          <w:lang w:val="en-US" w:eastAsia="zh-CN"/>
          <w:szCs w:val="16"/>
          <w:rFonts w:ascii="微软雅黑" w:hAnsi="微软雅黑" w:eastAsia="微软雅黑" w:hint="eastAsia"/>
        </w:rPr>
      </w:r>
    </w:p>
    <w:p>
      <w:pPr>
        <w:pStyle w:val="Normal"/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</w:pPr>
      <w:r>
        <w:rPr>
          <w:b w:val="1"/>
          <w:color w:val="1f497d"/>
          <w:sz w:val="24"/>
          <w:lang w:val="en-US"/>
          <w:bCs/>
          <w:rFonts w:ascii="微软雅黑" w:hAnsi="微软雅黑" w:eastAsia="微软雅黑"/>
        </w:rPr>
        <w:drawing>
          <wp:anchor distT="0" distB="0" distL="0" distR="0" relativeHeight="524301" behindDoc="0" allowOverlap="1" locked="0" layoutInCell="1" simplePos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6250940" cy="635"/>
            <wp:wrapNone/>
            <wp:docPr id="17" name="_x0000_s12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686435" y="359410"/>
                      <a:ext cx="6250940" cy="635"/>
                    </a:xfrm>
                    <a:prstGeom prst="line">
                      <a:avLst/>
                    </a:prstGeom>
                    <a:ln w="12700">
                      <a:solidFill>
                        <a:srgbClr val="1F497D"/>
                      </a:solidFill>
                    </a:ln>
                  </wps:spPr>
                  <wps:bodyPr rot="0" vert="horz" wrap="square" lIns="91440" tIns="45720" rIns="91440" bIns="45720" anchor="t" anchorCtr="0"/>
                </wps:wsp>
              </a:graphicData>
            </a:graphic>
          </wp:anchor>
        </w:drawing>
      </w:r>
      <w:r>
        <w:rPr>
          <w:b w:val="1"/>
          <w:color w:val="1f497d"/>
          <w:sz w:val="24"/>
          <w:lang w:val="en-US" w:eastAsia="zh-CN"/>
          <w:bCs/>
          <w:rFonts w:ascii="微软雅黑" w:hAnsi="微软雅黑" w:eastAsia="微软雅黑" w:hint="eastAsia"/>
        </w:rPr>
        <w:t xml:space="preserve">自我评价</w:t>
      </w:r>
      <w:r>
        <w:rPr>
          <w:b w:val="1"/>
          <w:color w:val="00005f"/>
          <w:sz w:val="24"/>
          <w:lang w:val="en-US" w:eastAsia="zh-CN"/>
          <w:bCs/>
          <w:rFonts w:ascii="微软雅黑" w:hAnsi="微软雅黑" w:eastAsia="微软雅黑" w:hint="eastAsia"/>
        </w:rPr>
        <w:t xml:space="preserve">   </w:t>
      </w:r>
      <w:r>
        <w:rPr>
          <w:b w:val="1"/>
          <w:color w:val="000000"/>
          <w:sz w:val="16"/>
          <w:lang w:val="en-US" w:eastAsia="zh-CN"/>
          <w:szCs w:val="16"/>
          <w:bCs/>
          <w:shd w:val="clear" w:color="auto" w:fill="FFFFFF"/>
          <w:rFonts w:ascii="Times New Roman" w:hAnsi="Times New Roman" w:eastAsia="微软雅黑"/>
        </w:rPr>
      </w:r>
    </w:p>
    <w:p>
      <w:pPr>
        <w:pStyle w:val="Normal"/>
        <w:jc w:val="start"/>
        <w:numPr>
          <w:ilvl w:val="0"/>
          <w:numId w:val="1"/>
        </w:numPr>
        <w:spacing w:line="280" w:lineRule="exact"/>
        <w:ind w:hanging="170" w:left="170"/>
        <w:rPr>
          <w:sz w:val="16"/>
          <w:lang w:val="en-US" w:eastAsia="zh-CN"/>
          <w:szCs w:val="16"/>
          <w:rFonts w:ascii="微软雅黑" w:hAnsi="微软雅黑" w:eastAsia="微软雅黑" w:hint="eastAsia"/>
        </w:rPr>
      </w:pPr>
      <w:r>
        <w:rPr>
          <w:sz w:val="16"/>
          <w:lang w:val="en-US" w:eastAsia="zh-CN"/>
          <w:szCs w:val="16"/>
          <w:rFonts w:ascii="微软雅黑" w:hAnsi="微软雅黑" w:eastAsia="微软雅黑" w:hint="eastAsia"/>
        </w:rPr>
        <w:t xml:space="preserve">本人政治立场坚定，拥护党的领导，具有强烈的责任感和集体荣誉感；专业基础扎实，吃苦耐劳、细心负责、执行力强；具备较强的沟通协调能力和团队协作精神，在实习与实践中积累了营销数据分析、订单跟踪、客户维护等经验；勤奋好学、踏实肯干，勇于迎接挑战，愿意为国有企业国际贸易与营销事业贡献力量，能快速适应岗位需求并服从组织安排。</w:t>
      </w:r>
      <w:r>
        <w:rPr>
          <w:b w:val="0"/>
          <w:color w:val="000000"/>
          <w:sz w:val="16"/>
          <w:lang w:val="en-US" w:eastAsia="zh-CN"/>
          <w:szCs w:val="16"/>
          <w:bCs w:val="0"/>
          <w:shd w:val="clear" w:color="auto" w:fill="FFFFFF"/>
          <w:rFonts w:ascii="微软雅黑" w:hAnsi="微软雅黑" w:eastAsia="微软雅黑" w:hint="eastAsia"/>
        </w:rPr>
        <w:t xml:space="preserve">    </w:t>
      </w:r>
    </w:p>
    <w:sectPr>
      <w:type w:val="nextPage"/>
      <w:docGrid w:type="lines" w:linePitch="312"/>
      <w:pgSz w:w="11906" w:h="16838"/>
      <w:pgMar w:top="340" w:right="1080" w:bottom="340" w:left="108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</w:fonts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2C2F1415"/>
    <w:multiLevelType w:val="singleLevel"/>
    <w:tmpl w:val="2C2F1415"/>
    <w:lvl w:ilvl="0">
      <w:start w:val="1"/>
      <w:numFmt w:val="bullet"/>
      <w:suff w:val="space"/>
      <w:lvlText w:val=""/>
      <w:lvlJc w:val="left"/>
      <w:pPr>
        <w:pStyle w:val="Normal"/>
        <w:ind w:hanging="420" w:left="420"/>
      </w:pPr>
      <w:rPr>
        <w:sz w:val="10"/>
        <w:szCs w:val="10"/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3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/>
    </w:rPr>
  </w:style>
  <w:style w:type="paragraph" w:styleId="Heading3">
    <w:name w:val="标题 3"/>
    <w:basedOn w:val="Normal"/>
    <w:link w:val="Normal"/>
    <w:pPr>
      <w:jc w:val="start"/>
      <w:outlineLvl w:val="2"/>
      <w:spacing w:after="100" w:afterAutospacing="1" w:before="100" w:beforeAutospacing="1"/>
    </w:pPr>
    <w:rPr>
      <w:b w:val="1"/>
      <w:sz w:val="27"/>
      <w:lang w:val="en-US" w:eastAsia="zh-CN" w:bidi="ar"/>
      <w:szCs w:val="27"/>
      <w:kern w:val="0"/>
      <w:bCs/>
      <w:rFonts w:ascii="宋体" w:hAnsi="宋体" w:eastAsia="宋体" w:hint="eastAsia"/>
    </w:rPr>
  </w:style>
  <w:style w:type="paragraph" w:styleId="Heading4">
    <w:name w:val="标题 4"/>
    <w:basedOn w:val="Normal"/>
    <w:link w:val="Normal"/>
    <w:pPr>
      <w:jc w:val="start"/>
      <w:outlineLvl w:val="3"/>
      <w:spacing w:after="100" w:afterAutospacing="1" w:before="100" w:beforeAutospacing="1"/>
    </w:pPr>
    <w:rPr>
      <w:b w:val="1"/>
      <w:sz w:val="24"/>
      <w:lang w:val="en-US" w:eastAsia="zh-CN" w:bidi="ar"/>
      <w:szCs w:val="24"/>
      <w:kern w:val="0"/>
      <w:bCs/>
      <w:rFonts w:ascii="宋体" w:hAnsi="宋体" w:eastAsia="宋体" w:hint="eastAsia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BodyText">
    <w:name w:val="正文文本"/>
    <w:basedOn w:val="Normal"/>
    <w:link w:val="Normal"/>
    <w:semiHidden/>
    <w:rPr>
      <w:sz w:val="18"/>
      <w:lang w:val="en-US" w:eastAsia="en-US" w:bidi="ar-SA"/>
      <w:szCs w:val="18"/>
      <w:rFonts w:ascii="微软雅黑" w:hAnsi="微软雅黑" w:eastAsia="微软雅黑"/>
    </w:rPr>
  </w:style>
  <w:style w:type="paragraph" w:styleId="HtmlNormal">
    <w:name w:val="普通(网站)"/>
    <w:basedOn w:val="Normal"/>
    <w:link w:val="Normal"/>
    <w:pPr>
      <w:widowControl w:val="1"/>
      <w:jc w:val="start"/>
      <w:spacing w:after="100" w:afterAutospacing="1" w:before="100" w:beforeAutospacing="1"/>
    </w:pPr>
    <w:rPr>
      <w:sz w:val="24"/>
      <w:szCs w:val="20"/>
      <w:kern w:val="0"/>
      <w:rFonts w:ascii="Times New Roman" w:hAnsi="Times New Roman"/>
    </w:rPr>
  </w:style>
  <w:style w:type="character" w:styleId="Strong">
    <w:name w:val="要点"/>
    <w:basedOn w:val="NormalCharacter"/>
    <w:link w:val="Normal"/>
    <w:rPr>
      <w:b w:val="1"/>
    </w:rPr>
  </w:style>
  <w:style w:type="character" w:styleId="Emphasis">
    <w:name w:val="强调"/>
    <w:basedOn w:val="NormalCharacter"/>
    <w:link w:val="Normal"/>
    <w:rPr>
      <w:i w:val="1"/>
    </w:rPr>
  </w:style>
  <w:style w:type="character" w:styleId="Hyperlink">
    <w:name w:val="超链接"/>
    <w:basedOn w:val="NormalCharacter"/>
    <w:link w:val="Normal"/>
    <w:rPr>
      <w:u w:val="single"/>
      <w:color w:val="0000ff"/>
    </w:rPr>
  </w:style>
  <w:style w:type="paragraph" w:styleId="179">
    <w:name w:val="List Paragraph"/>
    <w:basedOn w:val="Normal"/>
    <w:link w:val="Normal"/>
    <w:pPr>
      <w:ind w:firstLine="420" w:firstLineChars="200"/>
    </w:pPr>
  </w:style>
  <w:style w:type="paragraph" w:styleId="UserStyle_0">
    <w:name w:val="Table Text"/>
    <w:basedOn w:val="Normal"/>
    <w:link w:val="Normal"/>
    <w:semiHidden/>
    <w:rPr>
      <w:sz w:val="22"/>
      <w:lang w:val="en-US" w:eastAsia="en-US" w:bidi="ar-SA"/>
      <w:szCs w:val="22"/>
      <w:rFonts w:ascii="Times New Roman" w:hAnsi="Times New Roman" w:eastAsia="Times New Roman"/>
    </w:rPr>
  </w:style>
  <w:style w:type="table" w:styleId="UserStyle_1">
    <w:name w:val="Table Normal"/>
    <w:link w:val="Normal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image" Target="media/image1.jpg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Wed Feb 25 21:33:36 2026
save:Wed Feb 25 21:34:04 2026

</file>